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888" w:rsidRDefault="008F7EF4" w:rsidP="00AA1888">
      <w:pPr>
        <w:jc w:val="center"/>
        <w:rPr>
          <w:rFonts w:ascii="Arial Black" w:eastAsia="Times New Roman" w:hAnsi="Arial Black"/>
          <w:color w:val="000000"/>
          <w:sz w:val="36"/>
          <w:szCs w:val="36"/>
        </w:rPr>
      </w:pPr>
      <w:r>
        <w:rPr>
          <w:rFonts w:ascii="Arial Black" w:eastAsia="Times New Roman" w:hAnsi="Arial Black"/>
          <w:color w:val="000000"/>
          <w:sz w:val="36"/>
          <w:szCs w:val="36"/>
        </w:rPr>
        <w:t>US Constitution Amendments</w:t>
      </w:r>
    </w:p>
    <w:p w:rsidR="001E21D4" w:rsidRPr="003B1C67" w:rsidRDefault="00483DC6" w:rsidP="001E21D4">
      <w:pPr>
        <w:jc w:val="center"/>
        <w:rPr>
          <w:rFonts w:ascii="Arial" w:eastAsia="Times New Roman" w:hAnsi="Arial" w:cs="Arial"/>
          <w:color w:val="000000"/>
          <w:sz w:val="24"/>
          <w:szCs w:val="24"/>
        </w:rPr>
      </w:pPr>
      <w:r>
        <w:rPr>
          <w:rFonts w:ascii="Arial" w:eastAsia="Times New Roman" w:hAnsi="Arial" w:cs="Arial"/>
          <w:color w:val="000000"/>
          <w:sz w:val="24"/>
          <w:szCs w:val="24"/>
        </w:rPr>
        <w:t xml:space="preserve">Preamble, 1, </w:t>
      </w:r>
      <w:r w:rsidR="001E21D4">
        <w:rPr>
          <w:rFonts w:ascii="Arial" w:eastAsia="Times New Roman" w:hAnsi="Arial" w:cs="Arial"/>
          <w:color w:val="000000"/>
          <w:sz w:val="24"/>
          <w:szCs w:val="24"/>
        </w:rPr>
        <w:t>2, 4, 5, 8, 9, 10, 14</w:t>
      </w:r>
    </w:p>
    <w:p w:rsidR="001031CA" w:rsidRDefault="001031CA" w:rsidP="00AA1888">
      <w:pPr>
        <w:jc w:val="center"/>
        <w:rPr>
          <w:rFonts w:ascii="Arial" w:eastAsia="Times New Roman" w:hAnsi="Arial" w:cs="Arial"/>
          <w:b/>
          <w:bCs/>
          <w:color w:val="000000"/>
          <w:sz w:val="24"/>
          <w:szCs w:val="24"/>
        </w:rPr>
      </w:pPr>
      <w:r w:rsidRPr="0063722D">
        <w:rPr>
          <w:rFonts w:ascii="Arial Black" w:eastAsia="Times New Roman" w:hAnsi="Arial Black"/>
          <w:color w:val="000000"/>
          <w:sz w:val="36"/>
          <w:szCs w:val="36"/>
        </w:rPr>
        <w:t>Washington State Constitution</w:t>
      </w:r>
    </w:p>
    <w:p w:rsidR="001031CA" w:rsidRPr="0063722D" w:rsidRDefault="001031CA" w:rsidP="003B1C67">
      <w:pPr>
        <w:spacing w:after="0" w:line="240" w:lineRule="auto"/>
        <w:jc w:val="center"/>
        <w:rPr>
          <w:rFonts w:ascii="Arial" w:eastAsia="Times New Roman" w:hAnsi="Arial" w:cs="Arial"/>
          <w:color w:val="000000"/>
          <w:sz w:val="24"/>
          <w:szCs w:val="24"/>
        </w:rPr>
      </w:pPr>
      <w:r w:rsidRPr="0063722D">
        <w:rPr>
          <w:rFonts w:ascii="Arial" w:eastAsia="Times New Roman" w:hAnsi="Arial" w:cs="Arial"/>
          <w:b/>
          <w:bCs/>
          <w:color w:val="000000"/>
          <w:sz w:val="24"/>
          <w:szCs w:val="24"/>
        </w:rPr>
        <w:t>PREAMBLE</w:t>
      </w:r>
      <w:r w:rsidRPr="0063722D">
        <w:rPr>
          <w:rFonts w:ascii="Arial" w:eastAsia="Times New Roman" w:hAnsi="Arial" w:cs="Arial"/>
          <w:color w:val="000000"/>
          <w:sz w:val="24"/>
          <w:szCs w:val="24"/>
        </w:rPr>
        <w:t xml:space="preserve"> </w:t>
      </w:r>
      <w:r w:rsidRPr="0063722D">
        <w:rPr>
          <w:rFonts w:ascii="Arial" w:eastAsia="Times New Roman" w:hAnsi="Arial" w:cs="Arial"/>
          <w:color w:val="000000"/>
          <w:sz w:val="24"/>
          <w:szCs w:val="24"/>
        </w:rPr>
        <w:br/>
        <w:t>We, the people of the State of Washington, grateful to the Supreme Ruler of the Universe for our libertie</w:t>
      </w:r>
      <w:r w:rsidR="003B1C67">
        <w:rPr>
          <w:rFonts w:ascii="Arial" w:eastAsia="Times New Roman" w:hAnsi="Arial" w:cs="Arial"/>
          <w:color w:val="000000"/>
          <w:sz w:val="24"/>
          <w:szCs w:val="24"/>
        </w:rPr>
        <w:t>s, do ordain this constitution.</w:t>
      </w:r>
    </w:p>
    <w:p w:rsidR="003B1C67" w:rsidRDefault="003B1C67" w:rsidP="001031CA">
      <w:pPr>
        <w:spacing w:after="0" w:line="240" w:lineRule="auto"/>
        <w:jc w:val="center"/>
        <w:rPr>
          <w:rFonts w:ascii="Arial" w:eastAsia="Times New Roman" w:hAnsi="Arial" w:cs="Arial"/>
          <w:b/>
          <w:bCs/>
          <w:color w:val="000000"/>
          <w:sz w:val="24"/>
          <w:szCs w:val="24"/>
        </w:rPr>
      </w:pPr>
    </w:p>
    <w:p w:rsidR="001031CA" w:rsidRPr="0063722D" w:rsidRDefault="001031CA" w:rsidP="001031CA">
      <w:pPr>
        <w:spacing w:after="0" w:line="240" w:lineRule="auto"/>
        <w:jc w:val="center"/>
        <w:rPr>
          <w:rFonts w:ascii="Arial" w:eastAsia="Times New Roman" w:hAnsi="Arial" w:cs="Arial"/>
          <w:color w:val="000000"/>
          <w:sz w:val="24"/>
          <w:szCs w:val="24"/>
        </w:rPr>
      </w:pPr>
      <w:r w:rsidRPr="0063722D">
        <w:rPr>
          <w:rFonts w:ascii="Arial" w:eastAsia="Times New Roman" w:hAnsi="Arial" w:cs="Arial"/>
          <w:b/>
          <w:bCs/>
          <w:color w:val="000000"/>
          <w:sz w:val="24"/>
          <w:szCs w:val="24"/>
        </w:rPr>
        <w:t>ARTICLE I</w:t>
      </w:r>
      <w:r w:rsidRPr="0063722D">
        <w:rPr>
          <w:rFonts w:ascii="Arial" w:eastAsia="Times New Roman" w:hAnsi="Arial" w:cs="Arial"/>
          <w:b/>
          <w:bCs/>
          <w:color w:val="000000"/>
          <w:sz w:val="24"/>
          <w:szCs w:val="24"/>
        </w:rPr>
        <w:br/>
        <w:t>DECLARATION OF RIGHTS</w:t>
      </w:r>
    </w:p>
    <w:p w:rsidR="001031CA" w:rsidRPr="0037415F" w:rsidRDefault="001031CA">
      <w:pPr>
        <w:rPr>
          <w:rFonts w:ascii="Arial" w:eastAsia="Times New Roman" w:hAnsi="Arial" w:cs="Arial"/>
          <w:color w:val="000000"/>
          <w:sz w:val="24"/>
          <w:szCs w:val="24"/>
        </w:rPr>
      </w:pPr>
      <w:r w:rsidRPr="0063722D">
        <w:rPr>
          <w:rFonts w:ascii="Arial" w:eastAsia="Times New Roman" w:hAnsi="Arial" w:cs="Arial"/>
          <w:b/>
          <w:bCs/>
          <w:color w:val="000000"/>
          <w:sz w:val="24"/>
          <w:szCs w:val="24"/>
        </w:rPr>
        <w:t>SECTION 1 POLITICAL POWER.</w:t>
      </w:r>
      <w:r w:rsidRPr="0063722D">
        <w:rPr>
          <w:rFonts w:ascii="Arial" w:eastAsia="Times New Roman" w:hAnsi="Arial" w:cs="Arial"/>
          <w:color w:val="000000"/>
          <w:sz w:val="24"/>
          <w:szCs w:val="24"/>
        </w:rPr>
        <w:t xml:space="preserve"> All political power is inherent in the people, and governments derive their just powers from the consent of the governed, and are </w:t>
      </w:r>
      <w:r w:rsidRPr="0037415F">
        <w:rPr>
          <w:rFonts w:ascii="Arial" w:eastAsia="Times New Roman" w:hAnsi="Arial" w:cs="Arial"/>
          <w:color w:val="000000"/>
          <w:sz w:val="24"/>
          <w:szCs w:val="24"/>
        </w:rPr>
        <w:t>established to protect and maintain individual rights.</w:t>
      </w:r>
    </w:p>
    <w:p w:rsidR="001031CA" w:rsidRPr="0037415F" w:rsidRDefault="001031CA">
      <w:pPr>
        <w:rPr>
          <w:rFonts w:ascii="Arial" w:eastAsia="Times New Roman" w:hAnsi="Arial" w:cs="Arial"/>
          <w:b/>
          <w:bCs/>
          <w:color w:val="000000"/>
          <w:sz w:val="24"/>
          <w:szCs w:val="24"/>
        </w:rPr>
      </w:pPr>
      <w:r w:rsidRPr="0037415F">
        <w:rPr>
          <w:rFonts w:ascii="Arial" w:eastAsia="Times New Roman" w:hAnsi="Arial" w:cs="Arial"/>
          <w:b/>
          <w:bCs/>
          <w:color w:val="000000"/>
          <w:sz w:val="24"/>
          <w:szCs w:val="24"/>
        </w:rPr>
        <w:t>SECTION 3 PERSONAL RIGHTS.</w:t>
      </w:r>
      <w:r w:rsidRPr="0037415F">
        <w:rPr>
          <w:rFonts w:ascii="Arial" w:eastAsia="Times New Roman" w:hAnsi="Arial" w:cs="Arial"/>
          <w:color w:val="000000"/>
          <w:sz w:val="24"/>
          <w:szCs w:val="24"/>
        </w:rPr>
        <w:t xml:space="preserve"> No person shall be deprived of life, liberty, or property, without due process of law.</w:t>
      </w:r>
    </w:p>
    <w:p w:rsidR="00AA1888" w:rsidRPr="0037415F" w:rsidRDefault="001031CA">
      <w:pPr>
        <w:rPr>
          <w:rFonts w:ascii="Arial" w:eastAsia="Times New Roman" w:hAnsi="Arial" w:cs="Arial"/>
          <w:b/>
          <w:bCs/>
          <w:color w:val="000000"/>
          <w:sz w:val="24"/>
          <w:szCs w:val="24"/>
        </w:rPr>
      </w:pPr>
      <w:r w:rsidRPr="0037415F">
        <w:rPr>
          <w:rFonts w:ascii="Arial" w:eastAsia="Times New Roman" w:hAnsi="Arial" w:cs="Arial"/>
          <w:b/>
          <w:bCs/>
          <w:color w:val="000000"/>
          <w:sz w:val="24"/>
          <w:szCs w:val="24"/>
        </w:rPr>
        <w:t>SECTION 5 FREEDOM OF SPEECH.</w:t>
      </w:r>
      <w:r w:rsidRPr="0037415F">
        <w:rPr>
          <w:rFonts w:ascii="Arial" w:eastAsia="Times New Roman" w:hAnsi="Arial" w:cs="Arial"/>
          <w:color w:val="000000"/>
          <w:sz w:val="24"/>
          <w:szCs w:val="24"/>
        </w:rPr>
        <w:t xml:space="preserve"> Every person may freely speak, write and publish on all subjects, being responsible for the abuse of that right.</w:t>
      </w:r>
    </w:p>
    <w:p w:rsidR="001031CA" w:rsidRPr="0037415F" w:rsidRDefault="00AA1888">
      <w:pPr>
        <w:rPr>
          <w:rFonts w:ascii="Arial" w:eastAsia="Times New Roman" w:hAnsi="Arial" w:cs="Arial"/>
          <w:b/>
          <w:bCs/>
          <w:color w:val="000000"/>
          <w:sz w:val="24"/>
          <w:szCs w:val="24"/>
        </w:rPr>
      </w:pPr>
      <w:r w:rsidRPr="0037415F">
        <w:rPr>
          <w:rFonts w:ascii="Arial" w:eastAsia="Times New Roman" w:hAnsi="Arial" w:cs="Arial"/>
          <w:b/>
          <w:bCs/>
          <w:color w:val="000000"/>
          <w:sz w:val="24"/>
          <w:szCs w:val="24"/>
        </w:rPr>
        <w:t>SECTION 7 INVASION OF PRIVATE AFFAIRS OR HOME PROHIBITED.</w:t>
      </w:r>
      <w:r w:rsidRPr="0037415F">
        <w:rPr>
          <w:rFonts w:ascii="Arial" w:eastAsia="Times New Roman" w:hAnsi="Arial" w:cs="Arial"/>
          <w:color w:val="000000"/>
          <w:sz w:val="24"/>
          <w:szCs w:val="24"/>
        </w:rPr>
        <w:t xml:space="preserve"> No person shall be disturbed in his private affairs, or his home invaded, without authority of law.</w:t>
      </w:r>
    </w:p>
    <w:p w:rsidR="00F12DD9" w:rsidRPr="0037415F" w:rsidRDefault="00F12DD9">
      <w:pPr>
        <w:rPr>
          <w:rFonts w:ascii="Arial" w:eastAsia="Times New Roman" w:hAnsi="Arial" w:cs="Arial"/>
          <w:color w:val="000000"/>
          <w:sz w:val="24"/>
          <w:szCs w:val="24"/>
        </w:rPr>
      </w:pPr>
      <w:proofErr w:type="gramStart"/>
      <w:r w:rsidRPr="0037415F">
        <w:rPr>
          <w:rFonts w:ascii="Arial" w:eastAsia="Times New Roman" w:hAnsi="Arial" w:cs="Arial"/>
          <w:b/>
          <w:bCs/>
          <w:color w:val="000000"/>
          <w:sz w:val="24"/>
          <w:szCs w:val="24"/>
        </w:rPr>
        <w:t>SECTION 14 EXCESSIVE BAIL, FINES AND PUNISHMENTS.</w:t>
      </w:r>
      <w:proofErr w:type="gramEnd"/>
      <w:r w:rsidRPr="0037415F">
        <w:rPr>
          <w:rFonts w:ascii="Arial" w:eastAsia="Times New Roman" w:hAnsi="Arial" w:cs="Arial"/>
          <w:color w:val="000000"/>
          <w:sz w:val="24"/>
          <w:szCs w:val="24"/>
        </w:rPr>
        <w:t xml:space="preserve"> Excessive bail shall not be required, excessive fines imposed, nor cruel punishment inflicted.</w:t>
      </w:r>
    </w:p>
    <w:p w:rsidR="001031CA" w:rsidRPr="0037415F" w:rsidRDefault="001031CA">
      <w:pPr>
        <w:rPr>
          <w:rFonts w:ascii="Arial" w:eastAsia="Times New Roman" w:hAnsi="Arial" w:cs="Arial"/>
          <w:b/>
          <w:bCs/>
          <w:color w:val="000000"/>
          <w:sz w:val="24"/>
          <w:szCs w:val="24"/>
        </w:rPr>
      </w:pPr>
      <w:r w:rsidRPr="0037415F">
        <w:rPr>
          <w:rFonts w:ascii="Arial" w:eastAsia="Times New Roman" w:hAnsi="Arial" w:cs="Arial"/>
          <w:b/>
          <w:bCs/>
          <w:color w:val="000000"/>
          <w:sz w:val="24"/>
          <w:szCs w:val="24"/>
        </w:rPr>
        <w:t>SECTION 24 RIGHT TO BEAR ARMS.</w:t>
      </w:r>
      <w:r w:rsidRPr="0037415F">
        <w:rPr>
          <w:rFonts w:ascii="Arial" w:eastAsia="Times New Roman" w:hAnsi="Arial" w:cs="Arial"/>
          <w:color w:val="000000"/>
          <w:sz w:val="24"/>
          <w:szCs w:val="24"/>
        </w:rPr>
        <w:t xml:space="preserve"> The right of the individual citizen to bear arms in defense of himself, or the state, shall not be impaired, but nothing in this section shall be construed as authorizing individuals or corporations to organize, maintain or employ an armed body of men.</w:t>
      </w:r>
    </w:p>
    <w:p w:rsidR="00AA1888" w:rsidRPr="0037415F" w:rsidRDefault="00AA1888">
      <w:pPr>
        <w:rPr>
          <w:rFonts w:ascii="Arial" w:eastAsia="Times New Roman" w:hAnsi="Arial" w:cs="Arial"/>
          <w:color w:val="000000"/>
          <w:sz w:val="24"/>
          <w:szCs w:val="24"/>
        </w:rPr>
      </w:pPr>
      <w:r w:rsidRPr="0037415F">
        <w:rPr>
          <w:rFonts w:ascii="Arial" w:eastAsia="Times New Roman" w:hAnsi="Arial" w:cs="Arial"/>
          <w:b/>
          <w:bCs/>
          <w:color w:val="000000"/>
          <w:sz w:val="24"/>
          <w:szCs w:val="24"/>
        </w:rPr>
        <w:t xml:space="preserve">SECTION 29 </w:t>
      </w:r>
      <w:proofErr w:type="gramStart"/>
      <w:r w:rsidRPr="0037415F">
        <w:rPr>
          <w:rFonts w:ascii="Arial" w:eastAsia="Times New Roman" w:hAnsi="Arial" w:cs="Arial"/>
          <w:b/>
          <w:bCs/>
          <w:color w:val="000000"/>
          <w:sz w:val="24"/>
          <w:szCs w:val="24"/>
        </w:rPr>
        <w:t>CONSTITUTION</w:t>
      </w:r>
      <w:proofErr w:type="gramEnd"/>
      <w:r w:rsidRPr="0037415F">
        <w:rPr>
          <w:rFonts w:ascii="Arial" w:eastAsia="Times New Roman" w:hAnsi="Arial" w:cs="Arial"/>
          <w:b/>
          <w:bCs/>
          <w:color w:val="000000"/>
          <w:sz w:val="24"/>
          <w:szCs w:val="24"/>
        </w:rPr>
        <w:t xml:space="preserve"> MANDATORY.</w:t>
      </w:r>
      <w:r w:rsidRPr="0037415F">
        <w:rPr>
          <w:rFonts w:ascii="Arial" w:eastAsia="Times New Roman" w:hAnsi="Arial" w:cs="Arial"/>
          <w:color w:val="000000"/>
          <w:sz w:val="24"/>
          <w:szCs w:val="24"/>
        </w:rPr>
        <w:t xml:space="preserve"> The provisions of this Constitution are mandatory, unless by express words they are declared to be otherwise.</w:t>
      </w:r>
    </w:p>
    <w:p w:rsidR="001031CA" w:rsidRDefault="001031CA" w:rsidP="003B1C67">
      <w:pPr>
        <w:spacing w:line="240" w:lineRule="auto"/>
        <w:rPr>
          <w:rFonts w:ascii="Arial" w:eastAsia="Times New Roman" w:hAnsi="Arial" w:cs="Arial"/>
          <w:b/>
          <w:bCs/>
          <w:color w:val="000000"/>
          <w:sz w:val="24"/>
          <w:szCs w:val="24"/>
        </w:rPr>
      </w:pPr>
      <w:r w:rsidRPr="0037415F">
        <w:rPr>
          <w:rFonts w:ascii="Arial" w:eastAsia="Times New Roman" w:hAnsi="Arial" w:cs="Arial"/>
          <w:b/>
          <w:bCs/>
          <w:color w:val="000000"/>
          <w:sz w:val="24"/>
          <w:szCs w:val="24"/>
        </w:rPr>
        <w:t>SECTION 30 RIGHTS RESERVED.</w:t>
      </w:r>
      <w:r w:rsidRPr="0037415F">
        <w:rPr>
          <w:rFonts w:ascii="Arial" w:eastAsia="Times New Roman" w:hAnsi="Arial" w:cs="Arial"/>
          <w:color w:val="000000"/>
          <w:sz w:val="24"/>
          <w:szCs w:val="24"/>
        </w:rPr>
        <w:t xml:space="preserve"> The enumeration in this Constitution of certain rights shall not be construed to deny others retained by the people.</w:t>
      </w:r>
    </w:p>
    <w:p w:rsidR="001031CA" w:rsidRPr="00F12DD9" w:rsidRDefault="001031CA">
      <w:pPr>
        <w:rPr>
          <w:rFonts w:ascii="Arial" w:eastAsia="Times New Roman" w:hAnsi="Arial" w:cs="Arial"/>
          <w:color w:val="000000"/>
          <w:sz w:val="24"/>
          <w:szCs w:val="24"/>
        </w:rPr>
      </w:pPr>
      <w:r w:rsidRPr="0063722D">
        <w:rPr>
          <w:rFonts w:ascii="Arial" w:eastAsia="Times New Roman" w:hAnsi="Arial" w:cs="Arial"/>
          <w:b/>
          <w:bCs/>
          <w:color w:val="000000"/>
          <w:sz w:val="24"/>
          <w:szCs w:val="24"/>
        </w:rPr>
        <w:t>SECTION 32 FUNDAMENTAL PRINCIPLES.</w:t>
      </w:r>
      <w:r w:rsidRPr="0063722D">
        <w:rPr>
          <w:rFonts w:ascii="Arial" w:eastAsia="Times New Roman" w:hAnsi="Arial" w:cs="Arial"/>
          <w:color w:val="000000"/>
          <w:sz w:val="24"/>
          <w:szCs w:val="24"/>
        </w:rPr>
        <w:t xml:space="preserve"> A frequent recurrence to fundamental principles is essential to the security of individual right and the perpetuity of free government.</w:t>
      </w:r>
    </w:p>
    <w:sectPr w:rsidR="001031CA" w:rsidRPr="00F12DD9" w:rsidSect="003B1C67">
      <w:pgSz w:w="12240" w:h="15840"/>
      <w:pgMar w:top="27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31CA"/>
    <w:rsid w:val="001031CA"/>
    <w:rsid w:val="001110BC"/>
    <w:rsid w:val="001E21D4"/>
    <w:rsid w:val="0037415F"/>
    <w:rsid w:val="003B1C67"/>
    <w:rsid w:val="00483DC6"/>
    <w:rsid w:val="004F258E"/>
    <w:rsid w:val="00525FF7"/>
    <w:rsid w:val="008F7EF4"/>
    <w:rsid w:val="009D3741"/>
    <w:rsid w:val="009E22F9"/>
    <w:rsid w:val="00AA1888"/>
    <w:rsid w:val="00BC7A66"/>
    <w:rsid w:val="00CE0FC6"/>
    <w:rsid w:val="00D919D3"/>
    <w:rsid w:val="00F12D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A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2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1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Camas School District #117</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Keri Tomasetti</dc:creator>
  <cp:keywords/>
  <dc:description/>
  <cp:lastModifiedBy>keri.tomasetti</cp:lastModifiedBy>
  <cp:revision>5</cp:revision>
  <cp:lastPrinted>2012-04-11T21:54:00Z</cp:lastPrinted>
  <dcterms:created xsi:type="dcterms:W3CDTF">2011-04-15T21:05:00Z</dcterms:created>
  <dcterms:modified xsi:type="dcterms:W3CDTF">2012-04-11T22:34:00Z</dcterms:modified>
</cp:coreProperties>
</file>